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AF" w:rsidRDefault="00652FAF" w:rsidP="00652FAF">
      <w:pPr>
        <w:jc w:val="center"/>
        <w:rPr>
          <w:noProof/>
          <w:szCs w:val="28"/>
        </w:rPr>
      </w:pPr>
      <w:bookmarkStart w:id="0" w:name="_GoBack"/>
      <w:bookmarkEnd w:id="0"/>
      <w:r w:rsidRPr="00804FA0">
        <w:rPr>
          <w:noProof/>
          <w:szCs w:val="28"/>
          <w:lang w:eastAsia="it-IT"/>
        </w:rPr>
        <w:drawing>
          <wp:inline distT="0" distB="0" distL="0" distR="0">
            <wp:extent cx="2447925" cy="16954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95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DB" w:rsidRPr="00172E39" w:rsidRDefault="00652FAF" w:rsidP="00D45471">
      <w:pPr>
        <w:spacing w:line="240" w:lineRule="auto"/>
        <w:ind w:left="1413" w:firstLine="2127"/>
        <w:rPr>
          <w:rFonts w:ascii="Palatino Linotype" w:hAnsi="Palatino Linotype"/>
          <w:b/>
          <w:noProof/>
          <w:sz w:val="20"/>
          <w:szCs w:val="20"/>
        </w:rPr>
      </w:pPr>
      <w:r w:rsidRPr="00172E39">
        <w:rPr>
          <w:rFonts w:ascii="Palatino Linotype" w:hAnsi="Palatino Linotype"/>
          <w:b/>
          <w:noProof/>
          <w:sz w:val="20"/>
          <w:szCs w:val="20"/>
        </w:rPr>
        <w:t>COMUNICATO STAMPA</w:t>
      </w:r>
    </w:p>
    <w:p w:rsidR="00726F7D" w:rsidRPr="00172E39" w:rsidRDefault="00726F7D" w:rsidP="00D45471">
      <w:pPr>
        <w:spacing w:line="240" w:lineRule="auto"/>
        <w:ind w:firstLine="1701"/>
        <w:rPr>
          <w:rFonts w:ascii="Palatino Linotype" w:hAnsi="Palatino Linotype"/>
          <w:b/>
          <w:noProof/>
          <w:sz w:val="20"/>
          <w:szCs w:val="20"/>
        </w:rPr>
      </w:pPr>
      <w:r w:rsidRPr="00172E39">
        <w:rPr>
          <w:rFonts w:ascii="Palatino Linotype" w:hAnsi="Palatino Linotype"/>
          <w:b/>
          <w:noProof/>
          <w:sz w:val="20"/>
          <w:szCs w:val="20"/>
        </w:rPr>
        <w:t>Consiglio comunale, via libera ad alcuni atti amministrativi</w:t>
      </w:r>
    </w:p>
    <w:p w:rsidR="00D45471" w:rsidRPr="00172E39" w:rsidRDefault="00652FAF" w:rsidP="00D45471">
      <w:pPr>
        <w:spacing w:after="0" w:line="240" w:lineRule="auto"/>
        <w:jc w:val="both"/>
        <w:rPr>
          <w:rFonts w:ascii="Palatino Linotype" w:hAnsi="Palatino Linotype"/>
          <w:noProof/>
        </w:rPr>
      </w:pPr>
      <w:r w:rsidRPr="00172E39">
        <w:rPr>
          <w:rFonts w:ascii="Palatino Linotype" w:hAnsi="Palatino Linotype"/>
          <w:b/>
          <w:noProof/>
        </w:rPr>
        <w:t>S</w:t>
      </w:r>
      <w:r w:rsidRPr="00172E39">
        <w:rPr>
          <w:rFonts w:ascii="Palatino Linotype" w:hAnsi="Palatino Linotype"/>
          <w:noProof/>
        </w:rPr>
        <w:t>eduta di Consiglio comunale, ieri sera a Palazzolo, dedicata alla votazione di alcuni atti</w:t>
      </w:r>
      <w:r w:rsidR="00B50801" w:rsidRPr="00172E39">
        <w:rPr>
          <w:rFonts w:ascii="Palatino Linotype" w:hAnsi="Palatino Linotype"/>
          <w:noProof/>
        </w:rPr>
        <w:t xml:space="preserve"> amministrativi e ordini del giorno che sono stati presentati dalla maggiornaza consiliare. Tra questi quello relativo alla revisione straordinaria delle partecipazioni, con l’ad</w:t>
      </w:r>
      <w:r w:rsidR="00905E60" w:rsidRPr="00172E39">
        <w:rPr>
          <w:rFonts w:ascii="Palatino Linotype" w:hAnsi="Palatino Linotype"/>
          <w:noProof/>
        </w:rPr>
        <w:t>ozione di alcune determinazioni;</w:t>
      </w:r>
      <w:r w:rsidR="00B50801" w:rsidRPr="00172E39">
        <w:rPr>
          <w:rFonts w:ascii="Palatino Linotype" w:hAnsi="Palatino Linotype"/>
          <w:noProof/>
        </w:rPr>
        <w:t xml:space="preserve"> la presa d’atto, poi, della deliberazione della Corte dei conti, sezione regionale di controllo per la Regione siciliana, relativa all’esame del rendiconto di gestione 2014 e conseguente adozione delle misure correttive. Approvato poi il regolamento relativo alla definizione agevolata delle ingiunzioni di pagamento delle cartelle esattoriali</w:t>
      </w:r>
      <w:r w:rsidR="00905E60" w:rsidRPr="00172E39">
        <w:rPr>
          <w:rFonts w:ascii="Palatino Linotype" w:hAnsi="Palatino Linotype"/>
          <w:noProof/>
        </w:rPr>
        <w:t>; approvazione dello schema di convenzione per la gestione unitaria nel territorio dell’Unione dei Comuni Valle degli Iblei del servizio sociale professional</w:t>
      </w:r>
      <w:r w:rsidR="00726F7D" w:rsidRPr="00172E39">
        <w:rPr>
          <w:rFonts w:ascii="Palatino Linotype" w:hAnsi="Palatino Linotype"/>
          <w:noProof/>
        </w:rPr>
        <w:t>e</w:t>
      </w:r>
      <w:r w:rsidR="00905E60" w:rsidRPr="00172E39">
        <w:rPr>
          <w:rFonts w:ascii="Palatino Linotype" w:hAnsi="Palatino Linotype"/>
          <w:noProof/>
        </w:rPr>
        <w:t xml:space="preserve">, coordinato con le modifiche proposte con delibera di giunta dell’Unione. </w:t>
      </w:r>
    </w:p>
    <w:p w:rsidR="00834360" w:rsidRPr="00172E39" w:rsidRDefault="00905E60" w:rsidP="00D45471">
      <w:pPr>
        <w:spacing w:after="0" w:line="240" w:lineRule="auto"/>
        <w:jc w:val="both"/>
        <w:rPr>
          <w:rFonts w:ascii="Palatino Linotype" w:hAnsi="Palatino Linotype"/>
          <w:noProof/>
        </w:rPr>
      </w:pPr>
      <w:r w:rsidRPr="00172E39">
        <w:rPr>
          <w:rFonts w:ascii="Palatino Linotype" w:hAnsi="Palatino Linotype"/>
          <w:noProof/>
        </w:rPr>
        <w:t xml:space="preserve">Spazio anche all’ordine del giorno, che è stato </w:t>
      </w:r>
      <w:r w:rsidR="00834360" w:rsidRPr="00172E39">
        <w:rPr>
          <w:rFonts w:ascii="Palatino Linotype" w:hAnsi="Palatino Linotype"/>
          <w:noProof/>
        </w:rPr>
        <w:t>proposto</w:t>
      </w:r>
      <w:r w:rsidRPr="00172E39">
        <w:rPr>
          <w:rFonts w:ascii="Palatino Linotype" w:hAnsi="Palatino Linotype"/>
          <w:noProof/>
        </w:rPr>
        <w:t xml:space="preserve"> </w:t>
      </w:r>
      <w:r w:rsidR="00834360" w:rsidRPr="00172E39">
        <w:rPr>
          <w:rFonts w:ascii="Palatino Linotype" w:hAnsi="Palatino Linotype"/>
          <w:noProof/>
        </w:rPr>
        <w:t xml:space="preserve">e letto </w:t>
      </w:r>
      <w:r w:rsidRPr="00172E39">
        <w:rPr>
          <w:rFonts w:ascii="Palatino Linotype" w:hAnsi="Palatino Linotype"/>
          <w:noProof/>
        </w:rPr>
        <w:t>dal presidente del Consiglio comunale Antonino Sigona, riguardo alle “Valutazioni sulle iniziative poste in essere dall’</w:t>
      </w:r>
      <w:r w:rsidR="00726F7D" w:rsidRPr="00172E39">
        <w:rPr>
          <w:rFonts w:ascii="Palatino Linotype" w:hAnsi="Palatino Linotype"/>
          <w:noProof/>
        </w:rPr>
        <w:t>A</w:t>
      </w:r>
      <w:r w:rsidRPr="00172E39">
        <w:rPr>
          <w:rFonts w:ascii="Palatino Linotype" w:hAnsi="Palatino Linotype"/>
          <w:noProof/>
        </w:rPr>
        <w:t>mministrazione nei confronti della ditta Eco Ambiente Srl, autorizzata</w:t>
      </w:r>
      <w:r w:rsidR="00726F7D" w:rsidRPr="00172E39">
        <w:rPr>
          <w:rFonts w:ascii="Palatino Linotype" w:hAnsi="Palatino Linotype"/>
          <w:noProof/>
        </w:rPr>
        <w:t xml:space="preserve"> in forma semplifica</w:t>
      </w:r>
      <w:r w:rsidRPr="00172E39">
        <w:rPr>
          <w:rFonts w:ascii="Palatino Linotype" w:hAnsi="Palatino Linotype"/>
          <w:noProof/>
        </w:rPr>
        <w:t>ta a svolgere attività di trattamento di rifiuti non pericolosi presso l’impianto sito in Palazz</w:t>
      </w:r>
      <w:r w:rsidR="00C93656" w:rsidRPr="00172E39">
        <w:rPr>
          <w:rFonts w:ascii="Palatino Linotype" w:hAnsi="Palatino Linotype"/>
          <w:noProof/>
        </w:rPr>
        <w:t>olo Acreide, contrada Casa Bianc</w:t>
      </w:r>
      <w:r w:rsidRPr="00172E39">
        <w:rPr>
          <w:rFonts w:ascii="Palatino Linotype" w:hAnsi="Palatino Linotype"/>
          <w:noProof/>
        </w:rPr>
        <w:t xml:space="preserve">a e richiesta di indirizzo politico”. </w:t>
      </w:r>
    </w:p>
    <w:p w:rsidR="00905E60" w:rsidRPr="00172E39" w:rsidRDefault="00905E60" w:rsidP="00D45471">
      <w:pPr>
        <w:spacing w:after="0" w:line="240" w:lineRule="auto"/>
        <w:jc w:val="both"/>
        <w:rPr>
          <w:rFonts w:ascii="Palatino Linotype" w:hAnsi="Palatino Linotype"/>
          <w:noProof/>
        </w:rPr>
      </w:pPr>
      <w:r w:rsidRPr="00172E39">
        <w:rPr>
          <w:rFonts w:ascii="Palatino Linotype" w:hAnsi="Palatino Linotype"/>
          <w:noProof/>
        </w:rPr>
        <w:t xml:space="preserve">Nell’atto si ripercorrono </w:t>
      </w:r>
      <w:r w:rsidR="00834360" w:rsidRPr="00172E39">
        <w:rPr>
          <w:rFonts w:ascii="Palatino Linotype" w:hAnsi="Palatino Linotype"/>
          <w:noProof/>
        </w:rPr>
        <w:t xml:space="preserve">gli atti amministrativi che hanno portato all’impianto della predetta società in contrada Casa Bianca e le azioni </w:t>
      </w:r>
      <w:r w:rsidR="00726F7D" w:rsidRPr="00172E39">
        <w:rPr>
          <w:rFonts w:ascii="Palatino Linotype" w:hAnsi="Palatino Linotype"/>
          <w:noProof/>
        </w:rPr>
        <w:t>avviat</w:t>
      </w:r>
      <w:r w:rsidR="00834360" w:rsidRPr="00172E39">
        <w:rPr>
          <w:rFonts w:ascii="Palatino Linotype" w:hAnsi="Palatino Linotype"/>
          <w:noProof/>
        </w:rPr>
        <w:t>e</w:t>
      </w:r>
      <w:r w:rsidR="00726F7D" w:rsidRPr="00172E39">
        <w:rPr>
          <w:rFonts w:ascii="Palatino Linotype" w:hAnsi="Palatino Linotype"/>
          <w:noProof/>
        </w:rPr>
        <w:t xml:space="preserve"> dal</w:t>
      </w:r>
      <w:r w:rsidR="00834360" w:rsidRPr="00172E39">
        <w:rPr>
          <w:rFonts w:ascii="Palatino Linotype" w:hAnsi="Palatino Linotype"/>
          <w:noProof/>
        </w:rPr>
        <w:t>l’Amministrazione n</w:t>
      </w:r>
      <w:r w:rsidR="00726F7D" w:rsidRPr="00172E39">
        <w:rPr>
          <w:rFonts w:ascii="Palatino Linotype" w:hAnsi="Palatino Linotype"/>
          <w:noProof/>
        </w:rPr>
        <w:t>ei confr</w:t>
      </w:r>
      <w:r w:rsidR="00834360" w:rsidRPr="00172E39">
        <w:rPr>
          <w:rFonts w:ascii="Palatino Linotype" w:hAnsi="Palatino Linotype"/>
          <w:noProof/>
        </w:rPr>
        <w:t>onti dei soggetti</w:t>
      </w:r>
      <w:r w:rsidR="00726F7D" w:rsidRPr="00172E39">
        <w:rPr>
          <w:rFonts w:ascii="Palatino Linotype" w:hAnsi="Palatino Linotype"/>
          <w:noProof/>
        </w:rPr>
        <w:t xml:space="preserve"> coinvolt</w:t>
      </w:r>
      <w:r w:rsidR="00834360" w:rsidRPr="00172E39">
        <w:rPr>
          <w:rFonts w:ascii="Palatino Linotype" w:hAnsi="Palatino Linotype"/>
          <w:noProof/>
        </w:rPr>
        <w:t>i</w:t>
      </w:r>
      <w:r w:rsidR="00726F7D" w:rsidRPr="00172E39">
        <w:rPr>
          <w:rFonts w:ascii="Palatino Linotype" w:hAnsi="Palatino Linotype"/>
          <w:noProof/>
        </w:rPr>
        <w:t>, dall’assessorato regionale al Terri</w:t>
      </w:r>
      <w:r w:rsidR="00834360" w:rsidRPr="00172E39">
        <w:rPr>
          <w:rFonts w:ascii="Palatino Linotype" w:hAnsi="Palatino Linotype"/>
          <w:noProof/>
        </w:rPr>
        <w:t>torio e Ambiente, al Libero consorzio di Siracusa e alla società</w:t>
      </w:r>
      <w:r w:rsidR="004A6EA4" w:rsidRPr="00172E39">
        <w:rPr>
          <w:rFonts w:ascii="Palatino Linotype" w:hAnsi="Palatino Linotype"/>
          <w:noProof/>
        </w:rPr>
        <w:t>,</w:t>
      </w:r>
      <w:r w:rsidR="00834360" w:rsidRPr="00172E39">
        <w:rPr>
          <w:rFonts w:ascii="Palatino Linotype" w:hAnsi="Palatino Linotype"/>
          <w:noProof/>
        </w:rPr>
        <w:t xml:space="preserve"> al fine di evidenziarne le incongruenze e chiederne l’annullamento</w:t>
      </w:r>
      <w:r w:rsidR="004A6EA4" w:rsidRPr="00172E39">
        <w:rPr>
          <w:rFonts w:ascii="Palatino Linotype" w:hAnsi="Palatino Linotype"/>
          <w:noProof/>
        </w:rPr>
        <w:t xml:space="preserve"> degli atti.</w:t>
      </w:r>
      <w:r w:rsidR="00834360" w:rsidRPr="00172E39">
        <w:rPr>
          <w:rFonts w:ascii="Palatino Linotype" w:hAnsi="Palatino Linotype"/>
          <w:noProof/>
        </w:rPr>
        <w:t xml:space="preserve"> </w:t>
      </w:r>
      <w:r w:rsidR="004A6EA4" w:rsidRPr="00172E39">
        <w:rPr>
          <w:rFonts w:ascii="Palatino Linotype" w:hAnsi="Palatino Linotype"/>
          <w:noProof/>
        </w:rPr>
        <w:t xml:space="preserve"> </w:t>
      </w:r>
      <w:r w:rsidR="00726F7D" w:rsidRPr="00172E39">
        <w:rPr>
          <w:rFonts w:ascii="Palatino Linotype" w:hAnsi="Palatino Linotype"/>
          <w:noProof/>
        </w:rPr>
        <w:t>La proposta, passata con i voti della maggioranza e l’astensione dell’opposizione, era quindi finalizzata ad “</w:t>
      </w:r>
      <w:r w:rsidR="00C93656" w:rsidRPr="00172E39">
        <w:rPr>
          <w:rFonts w:ascii="Palatino Linotype" w:hAnsi="Palatino Linotype"/>
          <w:noProof/>
        </w:rPr>
        <w:t>A</w:t>
      </w:r>
      <w:r w:rsidR="00726F7D" w:rsidRPr="00172E39">
        <w:rPr>
          <w:rFonts w:ascii="Palatino Linotype" w:hAnsi="Palatino Linotype"/>
          <w:noProof/>
        </w:rPr>
        <w:t>pprovare e condividere le attività compiute fino ad oggi dall’amministrazione per tutelare, pur nel rispetto della libera</w:t>
      </w:r>
      <w:r w:rsidR="00C93656" w:rsidRPr="00172E39">
        <w:rPr>
          <w:rFonts w:ascii="Palatino Linotype" w:hAnsi="Palatino Linotype"/>
          <w:noProof/>
        </w:rPr>
        <w:t xml:space="preserve"> iniziativa economica nel terri</w:t>
      </w:r>
      <w:r w:rsidR="00726F7D" w:rsidRPr="00172E39">
        <w:rPr>
          <w:rFonts w:ascii="Palatino Linotype" w:hAnsi="Palatino Linotype"/>
          <w:noProof/>
        </w:rPr>
        <w:t>torio e dei lavoratori interessati, il superiore interesse pubblico dell’ente e dell’intera Comunità palazzolese rappresentata al rispetto delle normative general</w:t>
      </w:r>
      <w:r w:rsidR="00C93656" w:rsidRPr="00172E39">
        <w:rPr>
          <w:rFonts w:ascii="Palatino Linotype" w:hAnsi="Palatino Linotype"/>
          <w:noProof/>
        </w:rPr>
        <w:t>i e regolamentar</w:t>
      </w:r>
      <w:r w:rsidR="00726F7D" w:rsidRPr="00172E39">
        <w:rPr>
          <w:rFonts w:ascii="Palatino Linotype" w:hAnsi="Palatino Linotype"/>
          <w:noProof/>
        </w:rPr>
        <w:t xml:space="preserve">i in materia urbanistica e ambientale”.  </w:t>
      </w:r>
    </w:p>
    <w:p w:rsidR="00652FAF" w:rsidRPr="00172E39" w:rsidRDefault="00C93656" w:rsidP="00D45471">
      <w:pPr>
        <w:spacing w:after="0" w:line="240" w:lineRule="auto"/>
        <w:jc w:val="both"/>
        <w:rPr>
          <w:rFonts w:ascii="Palatino Linotype" w:hAnsi="Palatino Linotype"/>
          <w:noProof/>
        </w:rPr>
      </w:pPr>
      <w:r w:rsidRPr="00172E39">
        <w:rPr>
          <w:rFonts w:ascii="Palatino Linotype" w:hAnsi="Palatino Linotype"/>
          <w:noProof/>
        </w:rPr>
        <w:t xml:space="preserve">Approvato poi un atto di indirizzo relativo al Piano di riparto nazionale degli immigrati richiedenti asilo o rifugiati. Nella proposta si fa riferimento all’incontro che nel mese di gennaio si è svolto in Prefettura a Siracusa riguardo alla </w:t>
      </w:r>
      <w:r w:rsidR="004A6EA4" w:rsidRPr="00172E39">
        <w:rPr>
          <w:rFonts w:ascii="Palatino Linotype" w:hAnsi="Palatino Linotype"/>
          <w:noProof/>
        </w:rPr>
        <w:t>necessità</w:t>
      </w:r>
      <w:r w:rsidRPr="00172E39">
        <w:rPr>
          <w:rFonts w:ascii="Palatino Linotype" w:hAnsi="Palatino Linotype"/>
          <w:noProof/>
        </w:rPr>
        <w:t xml:space="preserve"> di ampliare la rete “Sprar”</w:t>
      </w:r>
      <w:r w:rsidR="004A6EA4" w:rsidRPr="00172E39">
        <w:rPr>
          <w:rFonts w:ascii="Palatino Linotype" w:hAnsi="Palatino Linotype"/>
          <w:noProof/>
        </w:rPr>
        <w:t xml:space="preserve"> anche ai</w:t>
      </w:r>
      <w:r w:rsidRPr="00172E39">
        <w:rPr>
          <w:rFonts w:ascii="Palatino Linotype" w:hAnsi="Palatino Linotype"/>
          <w:noProof/>
        </w:rPr>
        <w:t xml:space="preserve"> comuni finora sprovvisti tra cui Palazzolo. Ma si dà atto che il Comune già contribuisce all’accoglienza degli immigrati con le due case famiglia per minori, e la struttura per donne in gravidanza e ragazze madri, per un numero complessivo di 15 immigrati. Si è quindi proposto di aderire al Piano di riparto nazionale per un numero inferiore di immigrati, pari a 15 perso</w:t>
      </w:r>
      <w:r w:rsidR="004A6EA4" w:rsidRPr="00172E39">
        <w:rPr>
          <w:rFonts w:ascii="Palatino Linotype" w:hAnsi="Palatino Linotype"/>
          <w:noProof/>
        </w:rPr>
        <w:t>ne, rispetto a quello risultan</w:t>
      </w:r>
      <w:r w:rsidRPr="00172E39">
        <w:rPr>
          <w:rFonts w:ascii="Palatino Linotype" w:hAnsi="Palatino Linotype"/>
          <w:noProof/>
        </w:rPr>
        <w:t>te dall’applicazione dei paramet</w:t>
      </w:r>
      <w:r w:rsidR="00604A82" w:rsidRPr="00172E39">
        <w:rPr>
          <w:rFonts w:ascii="Palatino Linotype" w:hAnsi="Palatino Linotype"/>
          <w:noProof/>
        </w:rPr>
        <w:t>r</w:t>
      </w:r>
      <w:r w:rsidRPr="00172E39">
        <w:rPr>
          <w:rFonts w:ascii="Palatino Linotype" w:hAnsi="Palatino Linotype"/>
          <w:noProof/>
        </w:rPr>
        <w:t>i e dei criteri del piano e di sottolineare che si propende per l’accoglienza di nuclei familiari secondo il modello dell’ospitalità diffusa. L’atto verrà adesso comunicato alla Prefettura di Siracusa.</w:t>
      </w:r>
    </w:p>
    <w:sectPr w:rsidR="00652FAF" w:rsidRPr="00172E39" w:rsidSect="00D4547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BD" w:rsidRDefault="00673FBD" w:rsidP="00834360">
      <w:pPr>
        <w:spacing w:after="0" w:line="240" w:lineRule="auto"/>
      </w:pPr>
      <w:r>
        <w:separator/>
      </w:r>
    </w:p>
  </w:endnote>
  <w:endnote w:type="continuationSeparator" w:id="0">
    <w:p w:rsidR="00673FBD" w:rsidRDefault="00673FBD" w:rsidP="0083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BD" w:rsidRDefault="00673FBD" w:rsidP="00834360">
      <w:pPr>
        <w:spacing w:after="0" w:line="240" w:lineRule="auto"/>
      </w:pPr>
      <w:r>
        <w:separator/>
      </w:r>
    </w:p>
  </w:footnote>
  <w:footnote w:type="continuationSeparator" w:id="0">
    <w:p w:rsidR="00673FBD" w:rsidRDefault="00673FBD" w:rsidP="00834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AF"/>
    <w:rsid w:val="00172E39"/>
    <w:rsid w:val="004A6EA4"/>
    <w:rsid w:val="00604A82"/>
    <w:rsid w:val="00652FAF"/>
    <w:rsid w:val="00673FBD"/>
    <w:rsid w:val="00726F7D"/>
    <w:rsid w:val="007747DB"/>
    <w:rsid w:val="00834360"/>
    <w:rsid w:val="00905E60"/>
    <w:rsid w:val="00A10B09"/>
    <w:rsid w:val="00B50801"/>
    <w:rsid w:val="00C93656"/>
    <w:rsid w:val="00D45471"/>
    <w:rsid w:val="00E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6A6D7-DF21-4FDF-90E8-68385B4A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F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3436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34360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34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4777-06F2-4C24-A694-A0C5F505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Scibetta</dc:creator>
  <cp:keywords/>
  <dc:description/>
  <cp:lastModifiedBy>Carlo Scibetta</cp:lastModifiedBy>
  <cp:revision>2</cp:revision>
  <dcterms:created xsi:type="dcterms:W3CDTF">2017-02-17T10:05:00Z</dcterms:created>
  <dcterms:modified xsi:type="dcterms:W3CDTF">2017-02-17T10:05:00Z</dcterms:modified>
</cp:coreProperties>
</file>